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17ª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27 DE MARÇO DE 2024</w:t>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quatorze minutos, o Senhor Presidente Vereador Eduardo Lima (REPUBLICANOS) declarou aberta a Sessão, com o Vereador José Ailton Nascimento (Paquito de Todos, PODEMOS),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ocupando a Primeira e a Segunda Secretarias. Presentes na abertura da Sessão os Senhores Vereadores: Breno Garibalde (UNIÃO BRASIL), Camilo Daniel (PT), Eduardo Lima (REPUBLICANOS), Elber Batalha Filho (PSB), Emília Corrêa (PL), Milton Dantas (Miltinho, PDT), José Ailton Nascimento (Paquito de Todos, PODEMOS), Professora Sônia Meire (PSOL), Ricardo Marques (CIDADANIA), Sargento Byron Estrelas do Mar (REPUBLICANOS), e Sheyla Galba (CIDADANIA). No decorrer da Sessão foi registrada a presença dos Vereadores: José Américo dos Santos Silva (Bigode do Santa Maria, PSD), Cícero do Santa Maria (PODEMOS), Fabiano Oliveira (PP), Isac (PDT), Pastor Diego (PP), Ricardo Vasconcelos (REDE), Alexsandro da Conceição (Soneca, PSD), e Vinícius Porto (PDT). Ausentes os Vereadores: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Anderson de Tuca (UNIÃO BRASIL), Aldeilson Soares dos Santos (Binho, PMN), Doutor Gonzaga (Sem Partido), Doutor Manuel Marcos (PSD), e Professor Bittencourt (PDT), todos com justificativas. </w:t>
      </w:r>
      <w:r w:rsidDel="00000000" w:rsidR="00000000" w:rsidRPr="00000000">
        <w:rPr>
          <w:rFonts w:ascii="Arial" w:cs="Arial" w:eastAsia="Arial" w:hAnsi="Arial"/>
          <w:b w:val="1"/>
          <w:rtl w:val="0"/>
        </w:rPr>
        <w:t xml:space="preserve">EXPEDIENTE: </w:t>
      </w:r>
      <w:r w:rsidDel="00000000" w:rsidR="00000000" w:rsidRPr="00000000">
        <w:rPr>
          <w:rFonts w:ascii="Arial" w:cs="Arial" w:eastAsia="Arial" w:hAnsi="Arial"/>
          <w:rtl w:val="0"/>
        </w:rPr>
        <w:t xml:space="preserve"> Lida a Ata da Décima Sexta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26/2024, de autoria do Vereador Elber Batalha Filho (PSB), que dispõe sobre a implantação de câmeras nos uniformes utilizados por agentes da guarda municipal do Município de Aracaju e dá outras providências correlatas; 38/2024, de autoria do Vereador Milton Dantas (Miltinho, PDT), que  proíbe o uso da inteligência artificial para quaisquer conteúdos que representem crianças e adolescentes em cenas de sexo ou teor pornográfico; 53/2024, de autoria da Vereadora Professora Sônia Meire (PSOL), que denomina Professora Luíza Araújo da Rocha Pita, atual Rua 30, Conjunto JK, Bairro Jabotiana e dá providências correlatas; 59/2024, de autoria da Vereadora Sheyla Galba (CIDADANIA), que institui o Programa de Segurança do Paciente nas unidades de saúde localizadas no Município de Aracaju; 62/2024, de autoria da Vereadora Professora Sônia Meire (PSOL), que denomina Rua Maria Anita de Jesus, atual Rua P, no Bairro Porto Dantas e dá providências correlatas; 74/2024, de autoria do Vereador Milton Dantas (Miltinho, PDT), que denomina Rua Iolanda Assis dos Santos, a atual Rua 31, situada no Conjunto JK, Bairro Jabotiana; 75/2024, de autoria dos Vereadores Ricardo Vasconcelos (REDE) e Fabiano Oliveira (PP), que denomina Praça Governador Marcelo Déda, no Loteamento Central Garden, no Bairro Farolândia; 76/2024, de autoria dos Vereadores Ricardo Vasconcelos (REDE) e Fabiano Oliveira (PP), que denomina Rua Alameda Dracenas, no Loteamento Central Garden, no Bairro Farolândia; 77/2024, de autoria dos Vereadores Ricardo Vasconcelos (REDE) e Fabiano Oliveira (PP), que denomina Rua Alameda das Bromélias, no Loteamento Central Garden, no Bairro Farolândia; 78/2024, de autoria dos Vereadores Ricardo Vasconcelos (REDE) e Fabiano Oliveira (PP), que denomina Rua Alameda Tarumã, no Loteamento Central Garden, no Bairro Farolândia; 79/2024, de autoria dos Vereadores Ricardo Vasconcelos (REDE) e Fabiano Oliveira (PP), que denomina Avenida Edinaldo Gomes de Oliveira, no Loteamento Central Garden, no Bairro Farolândia; 80/2024, de autoria dos Vereadores Ricardo Vasconcelos (REDE) e Fabiano Oliveira (PP), que denomina Avenida Adilson Barreto, no Loteamento Central Garden, no Bairro  Farolândia; 81/2024, de autoria dos Vereadores Ricardo Vasconcelos (REDE) e Fabiano Oliveira (PP), que denomina Avenida Luciano Barreto Jr., no Loteamento Central Garden, no Bairro  Farolândia. Requerimentos números 112/2024, de autoria do Vereador Milton Dantas (Miltinho, PDT); 121/2024, de autoria do Vereador Sargento Byron Estrelas do Mar (REPUBLICANOS); 123/2024, de autoria do Vereador Sargento Byron Estrelas do Mar (REPUBLICANOS); 130/2024, 131/2024, 132/2024, 133/2024, 134/2024, 135/2024, 136/2024, todos de autoria dos Vereadores Ricardo Vasconcelos (REDE) e Fabiano Oliveira (PP). Indicações números 172/2024, de autoria do Vereador Doutor Manoel Marcos; 174/2024, de autoria do Vereador Byron; 176/2024 e 178/2024, de autoria de autoria do Vereador Doutor Manuel Marcos (PSD); 180/2024, de autoria do Vereador Sargento Byron Estrelas do Mar (REPUBLICANOS); 183/2024, de autoria do Vereador Camilo Daniel (PT); 184/2024, de autoria do Vereador Ricardo Vasconcelos (REDE); 185/2024 a 187/2024, de autoria do Vereador Eduardo Lima (REPUBLICANOS); 188/2024 a 190/2024, de autoria do Vereador Breno Garibalde (UNIÃO BRASIL); 191/2024 a 193/2024, de autoria do Vereador Sargento Byron Estrelas do Mar (REPUBLICANOS); 194/2024 a 196/2024, de autoria do Vereador Camilo Daniel (PT); 197/2024 a 200/2024, de autoria do Vereador Sargento Byron Estrelas do Mar (REPUBLICANOS); 202/2024 a 206/2024 de autoria do Vereador Anderson de Tuca (UNIÃO BRASIL); 208/2024, de autoria do Vereador Pastor Diego (PP); e 209/2024 a 212/2024, de autoria do Vereador Sargento Byron Estrelas do Mar (REPUBLICANOS).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Breno Garibalde (UNIÃO BRASIL)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d0d0d"/>
          <w:highlight w:val="white"/>
          <w:rtl w:val="0"/>
        </w:rPr>
        <w:t xml:space="preserve">Durante sua intervenção, o vereador ressaltou a necessidade urgente de revisão na orla do Atalaia, que apresenta diversos problemas de manutenção, principalmente na região próxima aos bares, onde há danos na rede de drenagem e pavimentação. Também mencionou que ontem a Câmara recebeu do Prefeito o projeto de licitação do transporte público, considerando isso uma vitória, uma vez que os membros desta casa fizeram grandes esforços para iniciar esse processo. Acredita que até o final do ano a licitação será realizada. Finalizou sua fala enfatizando a necessidade de pensar na mobilidade urbana como um todo, integrando desde bicicletas até ônibus e outros meios de transporte automotivo.</w:t>
      </w:r>
      <w:r w:rsidDel="00000000" w:rsidR="00000000" w:rsidRPr="00000000">
        <w:rPr>
          <w:rFonts w:ascii="Arial" w:cs="Arial" w:eastAsia="Arial" w:hAnsi="Arial"/>
          <w:rtl w:val="0"/>
        </w:rPr>
        <w:t xml:space="preserve"> Pela Ordem o Vereador Cícero do Santa Maria (PODEMOS) agradeceu a presença de Eduardo Marcel Pereira, Presidente da Câmara Municipal de Porto da Folha. O Vereador Camilo Daniel (PT) </w:t>
      </w:r>
      <w:r w:rsidDel="00000000" w:rsidR="00000000" w:rsidRPr="00000000">
        <w:rPr>
          <w:rFonts w:ascii="Arial" w:cs="Arial" w:eastAsia="Arial" w:hAnsi="Arial"/>
          <w:color w:val="0d0d0d"/>
          <w:highlight w:val="white"/>
          <w:rtl w:val="0"/>
        </w:rPr>
        <w:t xml:space="preserve">o Vereador Camilo Daniel (PT) acusou a prefeitura de Aracaju de agir contra outros trabalhadores, mencionando um recente incidente envolvendo os catadores de material reciclado. Expressou sua preocupação com a importação de plástico e papel para reciclagem em vez de apoiar os catadores locais. Lembrou que a prefeitura concedeu mais de vinte e seis milhões de reais em subsídios aos ônibus no ano passado, considerando um absurdo que grandes empresários recebam esses valores enquanto as cooperativas de reciclagem, que tanto beneficiam a sociedade, não recebam nada</w:t>
      </w:r>
      <w:r w:rsidDel="00000000" w:rsidR="00000000" w:rsidRPr="00000000">
        <w:rPr>
          <w:rFonts w:ascii="Arial" w:cs="Arial" w:eastAsia="Arial" w:hAnsi="Arial"/>
          <w:rtl w:val="0"/>
        </w:rPr>
        <w:t xml:space="preserve">. O Vereador </w:t>
      </w:r>
      <w:r w:rsidDel="00000000" w:rsidR="00000000" w:rsidRPr="00000000">
        <w:rPr>
          <w:rFonts w:ascii="Arial" w:cs="Arial" w:eastAsia="Arial" w:hAnsi="Arial"/>
          <w:i w:val="1"/>
          <w:rtl w:val="0"/>
        </w:rPr>
        <w:t xml:space="preserve">Cícero do Santa Maria (PODEMOS)</w:t>
      </w:r>
      <w:r w:rsidDel="00000000" w:rsidR="00000000" w:rsidRPr="00000000">
        <w:rPr>
          <w:rFonts w:ascii="Arial" w:cs="Arial" w:eastAsia="Arial" w:hAnsi="Arial"/>
          <w:rtl w:val="0"/>
        </w:rPr>
        <w:t xml:space="preserve"> falou que alguns dias atrás um cidadão portando um recipiente com gasolina ameaçou atear fogo no posto Elizabeth Pita, localizado no Santa Maria. Segundo testemunhas, o cidadão se revoltou após comparecer ao local para receber tratamento odontológico que não teria sido realizado por falta de anestesia. Afirmou que segundo um dos servidores do posto o verdadeiro motivo para a ausência de atendimento foi o fato do cidadão ter comparecido em dia diferente do agendado para o procedimento. </w:t>
      </w:r>
      <w:r w:rsidDel="00000000" w:rsidR="00000000" w:rsidRPr="00000000">
        <w:rPr>
          <w:rFonts w:ascii="Arial" w:cs="Arial" w:eastAsia="Arial" w:hAnsi="Arial"/>
          <w:color w:val="0d0d0d"/>
          <w:highlight w:val="white"/>
          <w:rtl w:val="0"/>
        </w:rPr>
        <w:t xml:space="preserve">Comentou que na última sexta-feira participou de uma marcha em favor dos direitos das pessoas com deficiência e destacou a importância de reivindicar a execução da Lei de Inclusão, pois em diversos locais da cidade ela não é cumprida. Finalizou solicitando que o Secretário de Educação do Estado providencie transporte para pessoas com mais de dezoito anos, uma vez que muitos têm mentalidade de criança e necessitam desse serviço.</w:t>
      </w:r>
      <w:r w:rsidDel="00000000" w:rsidR="00000000" w:rsidRPr="00000000">
        <w:rPr>
          <w:rFonts w:ascii="Arial" w:cs="Arial" w:eastAsia="Arial" w:hAnsi="Arial"/>
          <w:rtl w:val="0"/>
        </w:rPr>
        <w:t xml:space="preserve"> O Vereador </w:t>
      </w:r>
      <w:r w:rsidDel="00000000" w:rsidR="00000000" w:rsidRPr="00000000">
        <w:rPr>
          <w:rFonts w:ascii="Arial" w:cs="Arial" w:eastAsia="Arial" w:hAnsi="Arial"/>
          <w:i w:val="1"/>
          <w:rtl w:val="0"/>
        </w:rPr>
        <w:t xml:space="preserve">Eduardo Lima (REPUBLICANOS) </w:t>
      </w:r>
      <w:r w:rsidDel="00000000" w:rsidR="00000000" w:rsidRPr="00000000">
        <w:rPr>
          <w:rFonts w:ascii="Arial" w:cs="Arial" w:eastAsia="Arial" w:hAnsi="Arial"/>
          <w:rtl w:val="0"/>
        </w:rPr>
        <w:t xml:space="preserve">disse que diversos bairros em Aracaju sofrem com as chuvas e que esse problema é recorrente nas últimas décadas. Lembrou que Aracaju ocupa a décima quinta colocação em relação a igualdade social entre as capitais do norte-nordeste e isso nos faz questionar se Aracaju ainda é exemplo de qualidade de vida. Citou a existência de palafitas no Bugio e o fato de existirem bairros sem água encanada que recorrem a carros pipa para suprir essa necessidade como exemplos de desigualdade social neste município. Finalizou ressaltando que realizar grandes obras e construir avenidas é importante, mas se não cuidarmos da desigualdade social significa que o povo não está sendo cuidado adequadamente. </w:t>
      </w:r>
      <w:r w:rsidDel="00000000" w:rsidR="00000000" w:rsidRPr="00000000">
        <w:rPr>
          <w:rFonts w:ascii="Arial" w:cs="Arial" w:eastAsia="Arial" w:hAnsi="Arial"/>
          <w:color w:val="0d0d0d"/>
          <w:highlight w:val="white"/>
          <w:rtl w:val="0"/>
        </w:rPr>
        <w:t xml:space="preserve">O Vereador Elber Batalha Filho (PSB) relatou que no último dia dezesseis de março participou do evento Dia D do Demolay e apresentou um vídeo do evento, parabenizou os jovens membros desse movimento por seu comprometimento e interesse. Ele também destacou que recentemente em Aracaju vários imóveis de pessoas de baixa renda saíram da faixa de isenção do IPTU, que atualmente é de apenas cento e oitenta mil reais. Salientou a necessidade de atualizar a tabela, pois ela não foi atualizada desde dois mil e dezessete, e nos últimos oito anos a valorização dos imóveis fez com que muitos perdessem esse benefício.</w:t>
      </w:r>
      <w:r w:rsidDel="00000000" w:rsidR="00000000" w:rsidRPr="00000000">
        <w:rPr>
          <w:rFonts w:ascii="Arial" w:cs="Arial" w:eastAsia="Arial" w:hAnsi="Arial"/>
          <w:rtl w:val="0"/>
        </w:rPr>
        <w:t xml:space="preserve"> Pela Ordem o Vereador Camilo Daniel (PT) justificou a ausência da Vereadora Professora Sônia Meire (PSOL). Pela Ordem o Vereador Eduardo Lima (REPUBLICANOS) justificou a ausência do Vereador Professor Bittencourt (PDT). A Vereadora </w:t>
      </w:r>
      <w:r w:rsidDel="00000000" w:rsidR="00000000" w:rsidRPr="00000000">
        <w:rPr>
          <w:rFonts w:ascii="Arial" w:cs="Arial" w:eastAsia="Arial" w:hAnsi="Arial"/>
          <w:i w:val="1"/>
          <w:rtl w:val="0"/>
        </w:rPr>
        <w:t xml:space="preserve">Emília Corrêa (PL)</w:t>
      </w:r>
      <w:r w:rsidDel="00000000" w:rsidR="00000000" w:rsidRPr="00000000">
        <w:rPr>
          <w:rFonts w:ascii="Arial" w:cs="Arial" w:eastAsia="Arial" w:hAnsi="Arial"/>
          <w:rtl w:val="0"/>
        </w:rPr>
        <w:t xml:space="preserve"> lembrou que ontem o Prefeito Edvaldo Nogueira trouxe o projeto de licitação dos transportes públicos, que é importante iniciar esse procedimento, mas que isso já deveria ter sido feito há muito tempo e não somente em ano eleitoral. </w:t>
      </w:r>
      <w:r w:rsidDel="00000000" w:rsidR="00000000" w:rsidRPr="00000000">
        <w:rPr>
          <w:rFonts w:ascii="Roboto" w:cs="Roboto" w:eastAsia="Roboto" w:hAnsi="Roboto"/>
          <w:color w:val="0d0d0d"/>
          <w:highlight w:val="white"/>
          <w:rtl w:val="0"/>
        </w:rPr>
        <w:t xml:space="preserve">Afirmou que a consulta pública será realizada apenas por quinze dias, </w:t>
      </w:r>
      <w:r w:rsidDel="00000000" w:rsidR="00000000" w:rsidRPr="00000000">
        <w:rPr>
          <w:rFonts w:ascii="Arial" w:cs="Arial" w:eastAsia="Arial" w:hAnsi="Arial"/>
          <w:color w:val="0d0d0d"/>
          <w:highlight w:val="white"/>
          <w:rtl w:val="0"/>
        </w:rPr>
        <w:t xml:space="preserve">o que não é tempo suficiente para que a população compreenda o projeto, pois ele é bastante extenso. Exibiu um vídeo de um homem que ameaçou incendiar o posto de atendimento no Bairro Santa Maria devido à falta de atendimento, destacando que tal atitude não é correta, mas compreende a frustração desse senhor, pois muitas vezes a população se desespera e isso pode levar a tais situações. Finalizou sua fala enfatizando que a ressurreição de Jesus é uma história linda e expressou sua crença em seu retorno.</w:t>
      </w:r>
      <w:r w:rsidDel="00000000" w:rsidR="00000000" w:rsidRPr="00000000">
        <w:rPr>
          <w:rFonts w:ascii="Arial" w:cs="Arial" w:eastAsia="Arial" w:hAnsi="Arial"/>
          <w:rtl w:val="0"/>
        </w:rPr>
        <w:t xml:space="preserve"> O Vereador </w:t>
      </w:r>
      <w:r w:rsidDel="00000000" w:rsidR="00000000" w:rsidRPr="00000000">
        <w:rPr>
          <w:rFonts w:ascii="Arial" w:cs="Arial" w:eastAsia="Arial" w:hAnsi="Arial"/>
          <w:i w:val="1"/>
          <w:rtl w:val="0"/>
        </w:rPr>
        <w:t xml:space="preserve">Ricardo Marques (CIDADANIA) </w:t>
      </w:r>
      <w:r w:rsidDel="00000000" w:rsidR="00000000" w:rsidRPr="00000000">
        <w:rPr>
          <w:rFonts w:ascii="Arial" w:cs="Arial" w:eastAsia="Arial" w:hAnsi="Arial"/>
          <w:color w:val="0d0d0d"/>
          <w:highlight w:val="white"/>
          <w:rtl w:val="0"/>
        </w:rPr>
        <w:t xml:space="preserve">d</w:t>
      </w:r>
      <w:r w:rsidDel="00000000" w:rsidR="00000000" w:rsidRPr="00000000">
        <w:rPr>
          <w:rFonts w:ascii="Arial" w:cs="Arial" w:eastAsia="Arial" w:hAnsi="Arial"/>
          <w:color w:val="0d0d0d"/>
          <w:highlight w:val="white"/>
          <w:rtl w:val="0"/>
        </w:rPr>
        <w:t xml:space="preserve">isse</w:t>
      </w:r>
      <w:r w:rsidDel="00000000" w:rsidR="00000000" w:rsidRPr="00000000">
        <w:rPr>
          <w:rFonts w:ascii="Arial" w:cs="Arial" w:eastAsia="Arial" w:hAnsi="Arial"/>
          <w:color w:val="0d0d0d"/>
          <w:highlight w:val="white"/>
          <w:rtl w:val="0"/>
        </w:rPr>
        <w:t xml:space="preserve"> estar preocupado com o fato de a consulta pública da licitação do transporte público durar somente quatorze ou quinze dias, considerando isso um período insuficiente para buscar a opinião da população. Criticou o projeto por focar demasiadamente no custo do serviço como critério de escolha das empresas, ressaltando que é necessário também focar na qualidade dos veículos e do serviço prestado. Afirmou que temos o pior sistema de transporte público do Brasil e que esse procedimento é essencial para mudar essa situação. Finalizou solicitando o aumento do prazo da consulta pública para que haja tempo hábil de estudar o extenso projeto e oferecer sugestões.</w:t>
      </w:r>
      <w:r w:rsidDel="00000000" w:rsidR="00000000" w:rsidRPr="00000000">
        <w:rPr>
          <w:rFonts w:ascii="Arial" w:cs="Arial" w:eastAsia="Arial" w:hAnsi="Arial"/>
          <w:rtl w:val="0"/>
        </w:rPr>
        <w:t xml:space="preserve"> O Vereador  </w:t>
      </w:r>
      <w:r w:rsidDel="00000000" w:rsidR="00000000" w:rsidRPr="00000000">
        <w:rPr>
          <w:rFonts w:ascii="Arial" w:cs="Arial" w:eastAsia="Arial" w:hAnsi="Arial"/>
          <w:i w:val="1"/>
          <w:rtl w:val="0"/>
        </w:rPr>
        <w:t xml:space="preserve">Sargento Byron Estrelas do Mar (REPUBLICANOS)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d0d0d"/>
          <w:highlight w:val="white"/>
          <w:rtl w:val="0"/>
        </w:rPr>
        <w:t xml:space="preserve">disse que durante a pandemia, os vendedores ambulantes enfrentaram muitas dificuldades e, após esse período, foi prometido o cadastramento desses trabalhadores e a aquisição de materiais de trabalho para que pudessem atender melhor a população. No entanto, desde outubro de 2020, esse procedimento não foi realizado.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Isac</w:t>
      </w:r>
      <w:r w:rsidDel="00000000" w:rsidR="00000000" w:rsidRPr="00000000">
        <w:rPr>
          <w:rFonts w:ascii="Arial" w:cs="Arial" w:eastAsia="Arial" w:hAnsi="Arial"/>
          <w:i w:val="1"/>
          <w:rtl w:val="0"/>
        </w:rPr>
        <w:t xml:space="preserve"> (PDT)</w:t>
      </w:r>
      <w:r w:rsidDel="00000000" w:rsidR="00000000" w:rsidRPr="00000000">
        <w:rPr>
          <w:rFonts w:ascii="Arial" w:cs="Arial" w:eastAsia="Arial" w:hAnsi="Arial"/>
          <w:rtl w:val="0"/>
        </w:rPr>
        <w:t xml:space="preserve"> fez referência ao discurso do Vereador Ricardo Marques (CIDADANIA), e disse que o Poder Executivo não dará atenção a quaisquer propostas dos Vereadores, e a vinda do prefeito a esta Casa foi somente para informar que a licitação ocorrerá. </w:t>
      </w:r>
      <w:r w:rsidDel="00000000" w:rsidR="00000000" w:rsidRPr="00000000">
        <w:rPr>
          <w:rFonts w:ascii="Arial" w:cs="Arial" w:eastAsia="Arial" w:hAnsi="Arial"/>
          <w:color w:val="0d0d0d"/>
          <w:highlight w:val="white"/>
          <w:rtl w:val="0"/>
        </w:rPr>
        <w:t xml:space="preserve">Salientou que o estudo da proposta do Executivo revelará diversas falhas e alertou sobre as relações promíscuas entre as empresas de ônibus e aqueles que se perpetuam no poder. Apresentou dados de levantamento sobre o desenvolvimento social das cidades, que posicionam Aracaju como a décima quinta no ranking entre as capitais do Nordeste, e destacou que o Prefeito não dá atenção a esses dados, presumindo que decorrem de intenções políticas. Também apresentou dados de outros levantamentos, como o e-SUS e a política de combate às Doenças Sexualmente Transmissíveis (DSTs).</w:t>
      </w:r>
      <w:r w:rsidDel="00000000" w:rsidR="00000000" w:rsidRPr="00000000">
        <w:rPr>
          <w:rFonts w:ascii="Arial" w:cs="Arial" w:eastAsia="Arial" w:hAnsi="Arial"/>
          <w:rtl w:val="0"/>
        </w:rPr>
        <w:t xml:space="preserve"> Referiu-se ao discurso do Vereador Eduardo Lima (REPUBLICANOS), exibiu imagem do mapa da desigualdade entre as Capitais, e sustentou que os mais pobres são aqueles que sentem o resultado desses dados. Disse que o CRAS do Bairro Santa Maria recebe número insuficiente de cestas básicas, e disse que existe recurso para prover o necessário, mas que está sendo aplicado em locais inadequados, como shows. Esclareceu que o problema não é a falta de recurso, mas a opção por onde aplicá-los.  Sustentou que a Secretária Simone Passos, por questões políticas, é esmagada e que, por esse motivo, não existe uma política de assistência social, e criticou a perseguição política exercida sobre ela. Encerrou dizendo que, independentemente de lado político, o povo sergipano passa fome, e alertou para a quantidade de pessoas pedindo cestas básicas em razão da falta de políticas públicas de assistência social. Fez aparte a Vereadora Emília Corrêa (PL). O Vereador </w:t>
      </w:r>
      <w:r w:rsidDel="00000000" w:rsidR="00000000" w:rsidRPr="00000000">
        <w:rPr>
          <w:rFonts w:ascii="Arial" w:cs="Arial" w:eastAsia="Arial" w:hAnsi="Arial"/>
          <w:i w:val="1"/>
          <w:rtl w:val="0"/>
        </w:rPr>
        <w:t xml:space="preserve">Milton Dantas (Miltinho, PDT)</w:t>
      </w:r>
      <w:r w:rsidDel="00000000" w:rsidR="00000000" w:rsidRPr="00000000">
        <w:rPr>
          <w:rFonts w:ascii="Arial" w:cs="Arial" w:eastAsia="Arial" w:hAnsi="Arial"/>
          <w:rtl w:val="0"/>
        </w:rPr>
        <w:t xml:space="preserve"> rendeu agradecimentos ao Vereador licenciado Joaquim da Janelinha, ao Prefeito Edvaldo Nogueira (PDT), ao Presidente desta Casa e aos demais parlamentares, pela parceria e companheirismo durante o mandato que exerceu nesta Câmara de Vereadores. </w:t>
      </w:r>
      <w:r w:rsidDel="00000000" w:rsidR="00000000" w:rsidRPr="00000000">
        <w:rPr>
          <w:rFonts w:ascii="Arial" w:cs="Arial" w:eastAsia="Arial" w:hAnsi="Arial"/>
          <w:color w:val="0d0d0d"/>
          <w:highlight w:val="white"/>
          <w:rtl w:val="0"/>
        </w:rPr>
        <w:t xml:space="preserve">Agradeceu ainda aos servidores deste Parlamento, em nome da servidora Tereza Maria, a quem conhece de longa data, e aos servidores da Mesa Diretora, pelo acolhimento e pela prestatividade. Salientou que se orgulha da Câmara Municipal de Aracaju enquanto cidadão, e citou uma passagem bíblica, explicando que foi colocado neste cargo pelo povo para atuar por eles e agora retorna para o povo, reforçando a responsabilidade e o compromisso com o Povo Aracajuano. Encerrou celebrando a ação realizada ontem pelo Ministério Público (26 de março), relacionada ao Pacto Nacional pela Consciência Vacinal, que visa promover uma ação coordenada entre os órgãos e entidades envolvidos em saúde pública para retomar a cobertura vacinal no país. Parabenizou o Vereador licenciado Joaquim da Janelinha e o Prefeito Edvaldo Nogueira pela assinatura da ordem de serviço para reforma da Praça da Juventude do Bairro Augusto Franco, ressaltando a importância dela para a população. Encerrou parabenizando a Prefeitura Municipal pela inauguração da obra do calçadão da Avenida Rio Branco (Rua da Frente).</w:t>
      </w:r>
      <w:r w:rsidDel="00000000" w:rsidR="00000000" w:rsidRPr="00000000">
        <w:rPr>
          <w:rFonts w:ascii="Arial" w:cs="Arial" w:eastAsia="Arial" w:hAnsi="Arial"/>
          <w:rtl w:val="0"/>
        </w:rPr>
        <w:t xml:space="preserve"> Fez aparte a Vereadora Emília Corrêa (PL). Pela Ordem, o Vereador Cícero do Santa Maria (PODEMOS) justificou a ausência do Vereador Aldeilson Soares dos Santos (BINHO, PMN). O Vereador </w:t>
      </w:r>
      <w:r w:rsidDel="00000000" w:rsidR="00000000" w:rsidRPr="00000000">
        <w:rPr>
          <w:rFonts w:ascii="Arial" w:cs="Arial" w:eastAsia="Arial" w:hAnsi="Arial"/>
          <w:i w:val="1"/>
          <w:rtl w:val="0"/>
        </w:rPr>
        <w:t xml:space="preserve">José Ailton Nascimento (Paquito de Todos, PODEMOS)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d0d0d"/>
          <w:highlight w:val="white"/>
          <w:rtl w:val="0"/>
        </w:rPr>
        <w:t xml:space="preserve">parabenizou o Vereador Milton Dantas pelo mandato exercido e celebrou a atuação dele e do Parlamentar Joaquim da Janelinha, que ocuparam a mesma cadeira nesta Casa. Em outro ponto, citou dados que indicam uma retração na quantidade de homicídios dolosos nos primeiros meses de 2024. Destacou que pode parecer pouco, mas é um número alarmante, e agradeceu o empenho do Governador e dos policiais do estado pela atuação em prol da redução desses números. Mencionou um episódio recente, no qual um ex-Conselheiro Tutelar, Diego dos Santos, de trinta e seis anos de idade, querido na comunidade do Japãozinho, foi vítima de homicídio. Citou a atuação do jovem assassinado no futebol amador e o sonho dele em ser Vereador, e pugnou pela aplicação efetiva do Estatuto do Desarmamento, pois essa foi mais uma vítima desse ciclo de violência. Em outro assunto, lembrou a todos que inicia o período junino e o planejamento para as comemorações na Rua de São João e na Orla de Atalaia, pedindo prioridade e oportunidade aos artistas sergipanos.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Ato contínuo, </w:t>
      </w:r>
      <w:r w:rsidDel="00000000" w:rsidR="00000000" w:rsidRPr="00000000">
        <w:rPr>
          <w:rFonts w:ascii="Arial" w:cs="Arial" w:eastAsia="Arial" w:hAnsi="Arial"/>
          <w:rtl w:val="0"/>
        </w:rPr>
        <w:t xml:space="preserve">o Senhor Presidente em Exercício, Vereador Fabiano Oliveira (PP), cumprimentou os senhores Max Andrade e Milton Andrade, presentes na Casa do Povo. O Vereador </w:t>
      </w:r>
      <w:r w:rsidDel="00000000" w:rsidR="00000000" w:rsidRPr="00000000">
        <w:rPr>
          <w:rFonts w:ascii="Arial" w:cs="Arial" w:eastAsia="Arial" w:hAnsi="Arial"/>
          <w:i w:val="1"/>
          <w:rtl w:val="0"/>
        </w:rPr>
        <w:t xml:space="preserve">Pastor Diego (PP)</w:t>
      </w:r>
      <w:r w:rsidDel="00000000" w:rsidR="00000000" w:rsidRPr="00000000">
        <w:rPr>
          <w:rFonts w:ascii="Arial" w:cs="Arial" w:eastAsia="Arial" w:hAnsi="Arial"/>
          <w:rtl w:val="0"/>
        </w:rPr>
        <w:t xml:space="preserve"> ocupou a Tribuna para destacar que hoje é a quarta-feira Santa, dia em que Jesus foi traído e vendido por trinta moedas de prata, um valor irrisório, e é um dia de tristeza e sofrimento. Provocou a reflexão acerca da simbologia dessa data, explicou os acontecimentos que sucedem a Paixão de Cristo e desejou que esta Semana Santa tenha um significado especial na vida das pessoas, que tenham propósito e possam ser gratas por Jesus Cristo. Convocou todos a comparecerem ao Sermão do Monte, Patrimônio Cultural do Estado de Sergipe e integrante do calendário oficial do Município de Aracaju, que </w:t>
      </w:r>
      <w:r w:rsidDel="00000000" w:rsidR="00000000" w:rsidRPr="00000000">
        <w:rPr>
          <w:rFonts w:ascii="Arial" w:cs="Arial" w:eastAsia="Arial" w:hAnsi="Arial"/>
          <w:rtl w:val="0"/>
        </w:rPr>
        <w:t xml:space="preserve">ocorrerá</w:t>
      </w:r>
      <w:r w:rsidDel="00000000" w:rsidR="00000000" w:rsidRPr="00000000">
        <w:rPr>
          <w:rFonts w:ascii="Arial" w:cs="Arial" w:eastAsia="Arial" w:hAnsi="Arial"/>
          <w:rtl w:val="0"/>
        </w:rPr>
        <w:t xml:space="preserve"> nesta sexta-feira (29), a partir das dezesseis horas, na praça de eventos da Orla de Atalaia. Convocou as famílias a comparecerem e levarem alimentos, que serão doados pelo Programa Mesa Brasil, sem qualquer objetivo político, ressaltando que o evento não possui fins lucrativos nem quaisquer outros fins senão levar a palavra de Deus e agradecer por tudo o que Cristo fez em prol da humanidade. Disse que houve uma manifestação acerca do Projeto de Lei Federal em trâmite, que busca valorizar os motoristas de aplicativo, e disse que a ideia tem boa finalidade, mas padece de severos problemas, a exemplo da limitação de jornada, a contribuição sindical e o pagamento de impostos mais altos. Ressaltou que a iniciativa é louvável, e mencionou a concessão de licença maternidade a esses motoristas. Em seguida celebrou a aprovação de Projeto de Lei nesta Casa que coíbe a injúria religiosa e o racismo religioso e garante o direito à assistência religiosa em diversas situações. Finalizou agradecendo todo o apoio recebido do Partido Progressistas no tempo que passou no partido, e sinalizou que após decisões junto ao agrupamento político a que é vinculado, está migrando para o partido União Brasil, a que ainda não se filiou.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Vereadores: José Américo dos Santos Silva (Bigode do Santa Maria, PSD), Breno Garibalde (UNIÃO BRASIL), Camilo Daniel (PT), Cícero do Santa Maria (PODEMOS), Eduardo Lima (REPUBLICANOS), Elber Batalha Filho (PSB), Emília Corrêa (PL), Fabiano Oliveira (PP), Isac (PDT), Milton Dantas (Miltinho, PDT), José Ailton Nascimento (Paquito de Todos, PODEMOS), Pastor Diego (PP), Professora Sônia Meire (PSOL), Ricardo Marques (CIDADANIA), Ricardo Vasconcelos (REDE), Sargento Byron Estrelas do Mar (REPUBLICANOS), Sheyla Galba (CIDADANIA), Alexsandro da Conceição (Soneca, PSD), Vinícius Porto (PDT) (dezenove), e ausentes os Vereadores: Anderson de Tuca (UNIÃO BRASIL), Aldeilson Soares dos Santos (Binho, PMN), Doutor Gonzaga (Sem Partido), Doutor Manuel Marcos (PSD), Professor Bittencourt (PDT). Pauta de hoje, vinte e sete de março de dois mil e vinte e quatro. Projeto de Lei número 243/2023, de autoria da Vereadora Sheyla Galba (CIDADANIA), submetido à votação, foi aprovado em Redação Final. Projeto de Lei número 249/2023, de autoria do Vereador Breno Garibalde (UNIÃO BRASIL), submetido à votação, foi aprovado em Redação Final. Projeto de Lei número 268/2023, de autoria do Vereador Eduardo Lima (REPUBLICANOS), submetido à votação, foi aprovado em Redação Final. Projeto de Lei número 313/2023, de autoria da Vereadora Sheyla Galba (CIDADANIA), submetido à votação, foi aprovado em Redação Final. Projeto de Lei número 29/2024, de autoria do Vereador Milton Dantas (Miltinho, PDT), submetido à votação, foi aprovado em Redação Final. Projeto de Lei número 320/2023, de autoria do Vereador Milton Dantas (Miltinho, PDT), submetido à votação, foi aprovado em Segunda Discussão. Projeto de Lei número 16/2024, de autoria do Vereador Milton Dantas (Miltinho, PDT), submetido à votação, foi aprovado em Segunda Discussão. Projeto de Lei número 49/2024, de autoria da Mesa Diretora, recebeu parecer favorável da Comissão de Justiça, pelo Relator Vereador Pastor Diego (PP), e da Comissão de Finanças, pelo Relator Vereador Breno Garibalde (UNIÃO BRASIL). Projeto de Lei número 49/2024, de autoria da Mesa Diretora, foi discutido pelo Vereador Elber Batalha Filho (PSB) e, submetido à votação, foi aprovado em Primeira Discussão. Projeto de Decreto Legislativo número 75/2023, de autoria do Vereador Fabiano Oliveira (PP), submetido à votação, foi aprovado em Discussão Única. Projeto de Lei número 219/2022, de autoria do Vereador Doutor Manuel Marcos (PSD), submetido à votação, foi aprovado em Segunda Discussão. Projeto de Lei número 143/2023, de autoria do Vereador Breno Garibalde (UNIÃO BRASIL), foi retirado de pauta a requerimento do autor. Requerimento número 92/2024, de autoria da Vereadora Emília Corrêa (PL), submetido à votação, foi aprovado em Discussão Única. Requerimento número 124/2024, de autoria do Vereador Elber Batalha Filho (PSB), foi discutido pelo autor e pelo Vereador Camilo Daniel (PT) e, submetido à votação, foi aprovado em Discussão Única. Requerimento número 125/2024, de autoria do Vereador Milton Dantas (Miltinho, PDT), submetido à votação, foi aprovado em Discussão Única. Requerimento número 112/2024, de autoria do Vereador Milton Dantas (Miltinho, PDT), submetido à votação, foi aprovado em Discussão Única. Requerimento número 130/2024, de autoria dos Vereadores Ricardo Vasconcelos (REDE) e Fabiano Oliveira (PP), submetido à votação, foi aprovado em Discussão Única. Requerimento número 131/2024, de autoria dos Vereadores Ricardo Vasconcelos (REDE) e Fabiano Oliveira (PP), submetido à votação, foi aprovado em Discussão Única. Requerimento número 132/2024, de autoria dos Vereadores Ricardo Vasconcelos (REDE) e Fabiano Oliveira (PP), submetido à votação, foi aprovado em Discussão Única. Requerimento número 133/2024, de autoria dos Vereadores Ricardo Vasconcelos (REDE) e Fabiano Oliveira (PP), submetido à votação, foi aprovado em Discussão Única. Requerimento número 134/2024, de autoria dos Vereadores Ricardo Vasconcelos (REDE) e Fabiano Oliveira (PP), submetido à votação, foi aprovado em Discussão Única. </w:t>
      </w:r>
      <w:r w:rsidDel="00000000" w:rsidR="00000000" w:rsidRPr="00000000">
        <w:rPr>
          <w:rFonts w:ascii="Arial" w:cs="Arial" w:eastAsia="Arial" w:hAnsi="Arial"/>
          <w:rtl w:val="0"/>
        </w:rPr>
        <w:t xml:space="preserve">Requerimento</w:t>
      </w:r>
      <w:r w:rsidDel="00000000" w:rsidR="00000000" w:rsidRPr="00000000">
        <w:rPr>
          <w:rFonts w:ascii="Arial" w:cs="Arial" w:eastAsia="Arial" w:hAnsi="Arial"/>
          <w:rtl w:val="0"/>
        </w:rPr>
        <w:t xml:space="preserve"> número 135/2024, de autoria dos Vereadores Ricardo Vasconcelos (REDE) e Fabiano Oliveira (PP), submetido à votação, foi aprovado em Discussão Única. Requerimento número 136/2024, de autoria dos Vereadores Ricardo Vasconcelos (REDE) e Fabiano Oliveira (PP), submetido à votação, foi aprovado em Discussão Única. </w:t>
      </w:r>
      <w:r w:rsidDel="00000000" w:rsidR="00000000" w:rsidRPr="00000000">
        <w:rPr>
          <w:rFonts w:ascii="Arial" w:cs="Arial" w:eastAsia="Arial" w:hAnsi="Arial"/>
          <w:i w:val="1"/>
          <w:rtl w:val="0"/>
        </w:rPr>
        <w:t xml:space="preserve">Ato contínuo, </w:t>
      </w:r>
      <w:r w:rsidDel="00000000" w:rsidR="00000000" w:rsidRPr="00000000">
        <w:rPr>
          <w:rFonts w:ascii="Arial" w:cs="Arial" w:eastAsia="Arial" w:hAnsi="Arial"/>
          <w:rtl w:val="0"/>
        </w:rPr>
        <w:t xml:space="preserve">o Senhor Presidente explicou que estes Projetos de Lei são colocados em urgência por se tratarem das vias de um bairro totalmente executado por um grupo econômico privado, sem custo para a Prefeitura de Aracaju e que a colocada em urgência é um gesto mínimo de gratidão pelo que estão promovendo em prol da população, e rogou para que existam outras iniciativas semelhantes.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Vinicius Porto (PDT) homenageou o Vereador Milton Dantas (PDT), que deixa hoje esta Casa.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Fabiano Oliveira (PP) </w:t>
      </w:r>
      <w:r w:rsidDel="00000000" w:rsidR="00000000" w:rsidRPr="00000000">
        <w:rPr>
          <w:rFonts w:ascii="Arial" w:cs="Arial" w:eastAsia="Arial" w:hAnsi="Arial"/>
          <w:color w:val="0d0d0d"/>
          <w:highlight w:val="white"/>
          <w:rtl w:val="0"/>
        </w:rPr>
        <w:t xml:space="preserve">elogiou a inclusão em urgência dos projetos de lei objeto dos últimos requerimentos votados, reconhecendo o comprometimento do Grupo Celi com o Município de Aracaju. Pela ordem, o Vereador Camilo Daniel (PT) destacou que, enquanto a Sessão estava suspensa, houve manifestação dos alunos do Colégio Estadual Jackson Figueiredo em prol de melhores condições de infraestrutura nas salas de aula. Citou que os alunos têm sofrido problemas médicos em decorrência do calor na instituição e cobrou providências ao Secretário Estadual da Educação. Como não havia mais nada a tratar, o Senhor Presidente convocou Sessão Ordinária em dois de abril de dois mil e vinte e quatro, na hora regimental, e deu por encerrada a sessão às doze horas e onze minutos. Para constar, lavrou-se esta ata, que, após aprovada, será assinada pela Mesa Diretora. O inteiro teor da reunião foi gravado, e as notas taquigráficas, após decodificadas, integram este documento.</w:t>
      </w: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sete de março de dois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first"/>
      <w:headerReference r:id="rId8" w:type="even"/>
      <w:footerReference r:id="rId9" w:type="default"/>
      <w:footerReference r:id="rId10"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24" name="image1.png"/>
          <a:graphic>
            <a:graphicData uri="http://schemas.openxmlformats.org/drawingml/2006/picture">
              <pic:pic>
                <pic:nvPicPr>
                  <pic:cNvPr descr="Câmara Municipal de Aracaju" id="0" name="image1.png"/>
                  <pic:cNvPicPr preferRelativeResize="0"/>
                </pic:nvPicPr>
                <pic:blipFill>
                  <a:blip r:embed="rId1"/>
                  <a:srcRect b="8444"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558800</wp:posOffset>
              </wp:positionV>
              <wp:extent cx="3190875" cy="447675"/>
              <wp:effectExtent b="0" l="0" r="0" t="0"/>
              <wp:wrapNone/>
              <wp:docPr id="23"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558800</wp:posOffset>
              </wp:positionV>
              <wp:extent cx="3190875" cy="447675"/>
              <wp:effectExtent b="0" l="0" r="0" t="0"/>
              <wp:wrapNone/>
              <wp:docPr id="2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90875" cy="447675"/>
                      </a:xfrm>
                      <a:prstGeom prst="rect"/>
                      <a:ln/>
                    </pic:spPr>
                  </pic:pic>
                </a:graphicData>
              </a:graphic>
            </wp:anchor>
          </w:drawing>
        </mc:Fallback>
      </mc:AlternateContent>
    </w:r>
  </w:p>
  <w:p w:rsidR="00000000" w:rsidDel="00000000" w:rsidP="00000000" w:rsidRDefault="00000000" w:rsidRPr="00000000" w14:paraId="00000010">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Arh3hXnekYxbsrC0JXrWhs7Ffw==">CgMxLjA4AHIhMUNMaU14WGVZeHBpUVJPMXA2UUpDU2tsUEVnU1J2RkVR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y fmtid="{D5CDD505-2E9C-101B-9397-08002B2CF9AE}" pid="4" name="_DocHome">
    <vt:lpwstr>-972685230</vt:lpwstr>
  </property>
  <property fmtid="{D5CDD505-2E9C-101B-9397-08002B2CF9AE}" pid="5" name="_DocHome">
    <vt:lpwstr>-972685230</vt:lpwstr>
  </property>
</Properties>
</file>